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359" w:rsidRDefault="00F80359" w:rsidP="00F80359">
      <w:pPr>
        <w:widowControl/>
        <w:jc w:val="left"/>
        <w:rPr>
          <w:rFonts w:ascii="仿宋_GB2312" w:eastAsia="仿宋_GB2312"/>
          <w:sz w:val="32"/>
          <w:szCs w:val="32"/>
        </w:rPr>
      </w:pPr>
      <w:r>
        <w:rPr>
          <w:rFonts w:ascii="仿宋_GB2312" w:eastAsia="仿宋_GB2312" w:hint="eastAsia"/>
          <w:sz w:val="32"/>
          <w:szCs w:val="32"/>
        </w:rPr>
        <w:t>附件1：</w:t>
      </w:r>
    </w:p>
    <w:p w:rsidR="00F80359" w:rsidRDefault="00F80359" w:rsidP="00F80359">
      <w:pPr>
        <w:widowControl/>
        <w:jc w:val="left"/>
        <w:rPr>
          <w:rFonts w:ascii="仿宋_GB2312" w:eastAsia="仿宋_GB2312"/>
          <w:sz w:val="32"/>
          <w:szCs w:val="32"/>
        </w:rPr>
      </w:pPr>
    </w:p>
    <w:p w:rsidR="00F80359" w:rsidRDefault="00F80359" w:rsidP="00F80359">
      <w:pPr>
        <w:pStyle w:val="a3"/>
        <w:ind w:left="420" w:firstLineChars="0" w:firstLine="0"/>
        <w:jc w:val="center"/>
        <w:rPr>
          <w:rFonts w:ascii="方正小标宋简体" w:eastAsia="方正小标宋简体"/>
          <w:b/>
          <w:sz w:val="36"/>
          <w:szCs w:val="36"/>
        </w:rPr>
      </w:pPr>
      <w:r w:rsidRPr="00600102">
        <w:rPr>
          <w:rFonts w:ascii="方正小标宋简体" w:eastAsia="方正小标宋简体" w:hint="eastAsia"/>
          <w:b/>
          <w:sz w:val="36"/>
          <w:szCs w:val="36"/>
        </w:rPr>
        <w:t>学习材料推荐目录</w:t>
      </w:r>
      <w:bookmarkStart w:id="0" w:name="_GoBack"/>
      <w:bookmarkEnd w:id="0"/>
    </w:p>
    <w:p w:rsidR="00F80359" w:rsidRPr="00600102" w:rsidRDefault="00F80359" w:rsidP="00F80359">
      <w:pPr>
        <w:pStyle w:val="a3"/>
        <w:ind w:left="420" w:firstLineChars="0" w:firstLine="0"/>
        <w:jc w:val="center"/>
        <w:rPr>
          <w:rFonts w:ascii="方正小标宋简体" w:eastAsia="方正小标宋简体"/>
          <w:b/>
          <w:sz w:val="36"/>
          <w:szCs w:val="36"/>
        </w:rPr>
      </w:pPr>
    </w:p>
    <w:p w:rsidR="00F80359" w:rsidRPr="00AB667A" w:rsidRDefault="00F80359" w:rsidP="00F80359">
      <w:pPr>
        <w:pStyle w:val="a3"/>
        <w:widowControl/>
        <w:numPr>
          <w:ilvl w:val="0"/>
          <w:numId w:val="1"/>
        </w:numPr>
        <w:ind w:firstLineChars="0"/>
        <w:jc w:val="left"/>
        <w:rPr>
          <w:rFonts w:ascii="仿宋_GB2312" w:eastAsia="仿宋_GB2312"/>
          <w:sz w:val="32"/>
          <w:szCs w:val="32"/>
        </w:rPr>
      </w:pPr>
      <w:r w:rsidRPr="00AB667A">
        <w:rPr>
          <w:rFonts w:ascii="仿宋_GB2312" w:eastAsia="仿宋_GB2312" w:hint="eastAsia"/>
          <w:sz w:val="32"/>
          <w:szCs w:val="32"/>
        </w:rPr>
        <w:t>习近平总书记在2019年3月18日主持召开学校思想政治课教师座谈会上的重要讲话</w:t>
      </w:r>
    </w:p>
    <w:p w:rsidR="00F80359" w:rsidRDefault="00F80359" w:rsidP="00F80359">
      <w:pPr>
        <w:pStyle w:val="a3"/>
        <w:widowControl/>
        <w:numPr>
          <w:ilvl w:val="0"/>
          <w:numId w:val="1"/>
        </w:numPr>
        <w:ind w:firstLineChars="0"/>
        <w:jc w:val="left"/>
        <w:rPr>
          <w:rFonts w:ascii="仿宋_GB2312" w:eastAsia="仿宋_GB2312"/>
          <w:sz w:val="32"/>
          <w:szCs w:val="32"/>
        </w:rPr>
      </w:pPr>
      <w:r>
        <w:rPr>
          <w:rFonts w:ascii="仿宋_GB2312" w:eastAsia="仿宋_GB2312" w:hint="eastAsia"/>
          <w:sz w:val="32"/>
          <w:szCs w:val="32"/>
        </w:rPr>
        <w:t>习近平总书记十八大以来关于教育的重要论述</w:t>
      </w:r>
    </w:p>
    <w:p w:rsidR="00F80359" w:rsidRDefault="00F80359" w:rsidP="00F80359">
      <w:pPr>
        <w:pStyle w:val="a3"/>
        <w:widowControl/>
        <w:numPr>
          <w:ilvl w:val="0"/>
          <w:numId w:val="1"/>
        </w:numPr>
        <w:ind w:firstLineChars="0"/>
        <w:jc w:val="left"/>
        <w:rPr>
          <w:rFonts w:ascii="仿宋_GB2312" w:eastAsia="仿宋_GB2312"/>
          <w:sz w:val="32"/>
          <w:szCs w:val="32"/>
        </w:rPr>
      </w:pPr>
      <w:r>
        <w:rPr>
          <w:rFonts w:ascii="仿宋_GB2312" w:eastAsia="仿宋_GB2312" w:hint="eastAsia"/>
          <w:sz w:val="32"/>
          <w:szCs w:val="32"/>
        </w:rPr>
        <w:t>中共中央国务院关于全面深化新时代教师队伍建设改革的意见</w:t>
      </w:r>
    </w:p>
    <w:p w:rsidR="00D64735" w:rsidRPr="00C543E7" w:rsidRDefault="00D64735" w:rsidP="00C543E7">
      <w:pPr>
        <w:pStyle w:val="a3"/>
        <w:widowControl/>
        <w:numPr>
          <w:ilvl w:val="0"/>
          <w:numId w:val="1"/>
        </w:numPr>
        <w:ind w:firstLineChars="0"/>
        <w:jc w:val="left"/>
        <w:rPr>
          <w:rFonts w:ascii="仿宋_GB2312" w:eastAsia="仿宋_GB2312"/>
          <w:sz w:val="32"/>
          <w:szCs w:val="32"/>
        </w:rPr>
      </w:pPr>
      <w:r w:rsidRPr="00C543E7">
        <w:rPr>
          <w:rFonts w:ascii="仿宋_GB2312" w:eastAsia="仿宋_GB2312" w:hint="eastAsia"/>
          <w:sz w:val="32"/>
          <w:szCs w:val="32"/>
        </w:rPr>
        <w:t>中共四川省委四川省人民政府关于全面深化新时代教师队伍建设改革的实施意见</w:t>
      </w:r>
    </w:p>
    <w:p w:rsidR="00C543E7" w:rsidRPr="00C543E7" w:rsidRDefault="00C543E7" w:rsidP="00C543E7">
      <w:pPr>
        <w:pStyle w:val="a3"/>
        <w:widowControl/>
        <w:numPr>
          <w:ilvl w:val="0"/>
          <w:numId w:val="1"/>
        </w:numPr>
        <w:ind w:firstLineChars="0"/>
        <w:jc w:val="left"/>
        <w:rPr>
          <w:rFonts w:ascii="仿宋_GB2312" w:eastAsia="仿宋_GB2312"/>
          <w:sz w:val="32"/>
          <w:szCs w:val="32"/>
        </w:rPr>
      </w:pPr>
      <w:r>
        <w:rPr>
          <w:rFonts w:ascii="仿宋_GB2312" w:eastAsia="仿宋_GB2312" w:hint="eastAsia"/>
          <w:sz w:val="32"/>
          <w:szCs w:val="32"/>
        </w:rPr>
        <w:t>《西华大学师德师风宣传册》</w:t>
      </w:r>
    </w:p>
    <w:p w:rsidR="00F80359" w:rsidRPr="004E5529" w:rsidRDefault="0070778E" w:rsidP="00F80359">
      <w:pPr>
        <w:widowControl/>
        <w:jc w:val="left"/>
        <w:rPr>
          <w:rFonts w:ascii="仿宋_GB2312" w:eastAsia="仿宋_GB2312"/>
          <w:sz w:val="32"/>
          <w:szCs w:val="32"/>
        </w:rPr>
      </w:pPr>
      <w:r>
        <w:rPr>
          <w:rFonts w:ascii="仿宋_GB2312" w:eastAsia="仿宋_GB2312" w:hint="eastAsia"/>
          <w:sz w:val="32"/>
          <w:szCs w:val="32"/>
        </w:rPr>
        <w:t>6</w:t>
      </w:r>
      <w:r w:rsidR="00F80359" w:rsidRPr="004E5529">
        <w:rPr>
          <w:rFonts w:ascii="仿宋_GB2312" w:eastAsia="仿宋_GB2312" w:hint="eastAsia"/>
          <w:sz w:val="32"/>
          <w:szCs w:val="32"/>
        </w:rPr>
        <w:t>.中共西华大学委员会关于组织学习《新时代高校教师职业行为十项准则》的通知</w:t>
      </w:r>
      <w:r w:rsidR="00F80359">
        <w:rPr>
          <w:rFonts w:ascii="仿宋_GB2312" w:eastAsia="仿宋_GB2312" w:hint="eastAsia"/>
          <w:sz w:val="32"/>
          <w:szCs w:val="32"/>
        </w:rPr>
        <w:t>及附件</w:t>
      </w:r>
    </w:p>
    <w:p w:rsidR="003515B7" w:rsidRPr="004401EB" w:rsidRDefault="003515B7" w:rsidP="004401EB">
      <w:pPr>
        <w:widowControl/>
        <w:jc w:val="left"/>
        <w:rPr>
          <w:rFonts w:ascii="黑体" w:eastAsia="黑体" w:hAnsi="黑体"/>
          <w:sz w:val="32"/>
          <w:szCs w:val="32"/>
        </w:rPr>
      </w:pPr>
    </w:p>
    <w:sectPr w:rsidR="003515B7" w:rsidRPr="004401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EF0" w:rsidRDefault="00827EF0" w:rsidP="00D64735">
      <w:r>
        <w:separator/>
      </w:r>
    </w:p>
  </w:endnote>
  <w:endnote w:type="continuationSeparator" w:id="0">
    <w:p w:rsidR="00827EF0" w:rsidRDefault="00827EF0" w:rsidP="00D6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EF0" w:rsidRDefault="00827EF0" w:rsidP="00D64735">
      <w:r>
        <w:separator/>
      </w:r>
    </w:p>
  </w:footnote>
  <w:footnote w:type="continuationSeparator" w:id="0">
    <w:p w:rsidR="00827EF0" w:rsidRDefault="00827EF0" w:rsidP="00D647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E5690"/>
    <w:multiLevelType w:val="hybridMultilevel"/>
    <w:tmpl w:val="37980D44"/>
    <w:lvl w:ilvl="0" w:tplc="05E2F7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359"/>
    <w:rsid w:val="000C630D"/>
    <w:rsid w:val="003515B7"/>
    <w:rsid w:val="003A75A7"/>
    <w:rsid w:val="004401EB"/>
    <w:rsid w:val="006C2D53"/>
    <w:rsid w:val="0070778E"/>
    <w:rsid w:val="00827EF0"/>
    <w:rsid w:val="00C543E7"/>
    <w:rsid w:val="00D64735"/>
    <w:rsid w:val="00F8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59"/>
    <w:pPr>
      <w:ind w:firstLineChars="200" w:firstLine="420"/>
    </w:pPr>
  </w:style>
  <w:style w:type="paragraph" w:styleId="a4">
    <w:name w:val="header"/>
    <w:basedOn w:val="a"/>
    <w:link w:val="Char"/>
    <w:uiPriority w:val="99"/>
    <w:unhideWhenUsed/>
    <w:rsid w:val="00D64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4735"/>
    <w:rPr>
      <w:sz w:val="18"/>
      <w:szCs w:val="18"/>
    </w:rPr>
  </w:style>
  <w:style w:type="paragraph" w:styleId="a5">
    <w:name w:val="footer"/>
    <w:basedOn w:val="a"/>
    <w:link w:val="Char0"/>
    <w:uiPriority w:val="99"/>
    <w:unhideWhenUsed/>
    <w:rsid w:val="00D64735"/>
    <w:pPr>
      <w:tabs>
        <w:tab w:val="center" w:pos="4153"/>
        <w:tab w:val="right" w:pos="8306"/>
      </w:tabs>
      <w:snapToGrid w:val="0"/>
      <w:jc w:val="left"/>
    </w:pPr>
    <w:rPr>
      <w:sz w:val="18"/>
      <w:szCs w:val="18"/>
    </w:rPr>
  </w:style>
  <w:style w:type="character" w:customStyle="1" w:styleId="Char0">
    <w:name w:val="页脚 Char"/>
    <w:basedOn w:val="a0"/>
    <w:link w:val="a5"/>
    <w:uiPriority w:val="99"/>
    <w:rsid w:val="00D647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3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359"/>
    <w:pPr>
      <w:ind w:firstLineChars="200" w:firstLine="420"/>
    </w:pPr>
  </w:style>
  <w:style w:type="paragraph" w:styleId="a4">
    <w:name w:val="header"/>
    <w:basedOn w:val="a"/>
    <w:link w:val="Char"/>
    <w:uiPriority w:val="99"/>
    <w:unhideWhenUsed/>
    <w:rsid w:val="00D64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64735"/>
    <w:rPr>
      <w:sz w:val="18"/>
      <w:szCs w:val="18"/>
    </w:rPr>
  </w:style>
  <w:style w:type="paragraph" w:styleId="a5">
    <w:name w:val="footer"/>
    <w:basedOn w:val="a"/>
    <w:link w:val="Char0"/>
    <w:uiPriority w:val="99"/>
    <w:unhideWhenUsed/>
    <w:rsid w:val="00D64735"/>
    <w:pPr>
      <w:tabs>
        <w:tab w:val="center" w:pos="4153"/>
        <w:tab w:val="right" w:pos="8306"/>
      </w:tabs>
      <w:snapToGrid w:val="0"/>
      <w:jc w:val="left"/>
    </w:pPr>
    <w:rPr>
      <w:sz w:val="18"/>
      <w:szCs w:val="18"/>
    </w:rPr>
  </w:style>
  <w:style w:type="character" w:customStyle="1" w:styleId="Char0">
    <w:name w:val="页脚 Char"/>
    <w:basedOn w:val="a0"/>
    <w:link w:val="a5"/>
    <w:uiPriority w:val="99"/>
    <w:rsid w:val="00D647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Words>
  <Characters>168</Characters>
  <Application>Microsoft Office Word</Application>
  <DocSecurity>0</DocSecurity>
  <Lines>1</Lines>
  <Paragraphs>1</Paragraphs>
  <ScaleCrop>false</ScaleCrop>
  <Company>微软中国</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李红梅</dc:creator>
  <cp:keywords/>
  <dc:description/>
  <cp:lastModifiedBy>段沙</cp:lastModifiedBy>
  <cp:revision>8</cp:revision>
  <dcterms:created xsi:type="dcterms:W3CDTF">2019-04-19T03:22:00Z</dcterms:created>
  <dcterms:modified xsi:type="dcterms:W3CDTF">2019-05-07T08:14:00Z</dcterms:modified>
</cp:coreProperties>
</file>