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退休手续办理流程</w:t>
      </w:r>
    </w:p>
    <w:p>
      <w:pPr>
        <w:pStyle w:val="7"/>
        <w:widowControl/>
        <w:shd w:val="clear" w:color="auto" w:fill="FFFFFF"/>
        <w:tabs>
          <w:tab w:val="left" w:pos="312"/>
        </w:tabs>
        <w:spacing w:beforeAutospacing="0" w:after="100" w:afterAutospacing="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尊敬的老师：</w:t>
      </w:r>
    </w:p>
    <w:p>
      <w:pPr>
        <w:pStyle w:val="7"/>
        <w:widowControl/>
        <w:shd w:val="clear" w:color="auto" w:fill="FFFFFF"/>
        <w:tabs>
          <w:tab w:val="left" w:pos="312"/>
        </w:tabs>
        <w:spacing w:beforeAutospacing="0" w:after="100" w:afterAutospacing="0"/>
        <w:ind w:firstLine="560" w:firstLineChars="20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您好！为方便老师快捷、高效办理退休事宜，根据四川省人力资源和社会保障厅、四川省教育厅的要求，结合学校实际，现将退休有关事项告知如下：</w:t>
      </w:r>
    </w:p>
    <w:p>
      <w:pPr>
        <w:pStyle w:val="7"/>
        <w:widowControl/>
        <w:numPr>
          <w:ilvl w:val="0"/>
          <w:numId w:val="1"/>
        </w:numPr>
        <w:shd w:val="clear" w:color="auto" w:fill="FFFFFF"/>
        <w:spacing w:beforeAutospacing="0" w:after="100" w:afterAutospacing="0"/>
        <w:ind w:left="280" w:hanging="28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退休前1</w:t>
      </w:r>
      <w:r>
        <w:rPr>
          <w:rFonts w:ascii="仿宋" w:hAnsi="仿宋" w:eastAsia="仿宋" w:cs="宋体"/>
          <w:color w:val="333333"/>
          <w:sz w:val="28"/>
          <w:szCs w:val="28"/>
          <w:shd w:val="clear" w:color="auto" w:fill="FFFFFF"/>
        </w:rPr>
        <w:t>-3</w:t>
      </w:r>
      <w:r>
        <w:rPr>
          <w:rFonts w:hint="eastAsia" w:ascii="仿宋" w:hAnsi="仿宋" w:eastAsia="仿宋" w:cs="宋体"/>
          <w:color w:val="333333"/>
          <w:sz w:val="28"/>
          <w:szCs w:val="28"/>
          <w:shd w:val="clear" w:color="auto" w:fill="FFFFFF"/>
        </w:rPr>
        <w:t>个月，人事处劳资社保科将一对一电话通知拟退休老师携带社会保障卡、“一次性退休补贴”申请材料（独生子女证原件等）至行政楼309核对基本信息，办理退休相关手续；</w:t>
      </w:r>
    </w:p>
    <w:p>
      <w:pPr>
        <w:pStyle w:val="7"/>
        <w:widowControl/>
        <w:numPr>
          <w:ilvl w:val="0"/>
          <w:numId w:val="1"/>
        </w:numPr>
        <w:shd w:val="clear" w:color="auto" w:fill="FFFFFF"/>
        <w:spacing w:beforeAutospacing="0" w:after="100" w:afterAutospacing="0"/>
        <w:ind w:left="280" w:hanging="280"/>
        <w:rPr>
          <w:rFonts w:ascii="仿宋" w:hAnsi="仿宋" w:eastAsia="仿宋" w:cs="宋体"/>
          <w:sz w:val="28"/>
          <w:szCs w:val="28"/>
          <w:shd w:val="clear" w:color="auto" w:fill="FFFFFF"/>
        </w:rPr>
      </w:pPr>
      <w:r>
        <w:rPr>
          <w:rFonts w:hint="eastAsia" w:ascii="仿宋" w:hAnsi="仿宋" w:eastAsia="仿宋" w:cs="宋体"/>
          <w:sz w:val="28"/>
          <w:szCs w:val="28"/>
          <w:shd w:val="clear" w:color="auto" w:fill="FFFFFF"/>
        </w:rPr>
        <w:t>退休当月，请拟退休老师至科学技术与人文社科处办理项目结题手续（若有）：行政楼315军工（联系电话：0</w:t>
      </w:r>
      <w:r>
        <w:rPr>
          <w:rFonts w:ascii="仿宋" w:hAnsi="仿宋" w:eastAsia="仿宋" w:cs="宋体"/>
          <w:sz w:val="28"/>
          <w:szCs w:val="28"/>
          <w:shd w:val="clear" w:color="auto" w:fill="FFFFFF"/>
        </w:rPr>
        <w:t>28-87387439</w:t>
      </w:r>
      <w:r>
        <w:rPr>
          <w:rFonts w:hint="eastAsia" w:ascii="仿宋" w:hAnsi="仿宋" w:eastAsia="仿宋" w:cs="宋体"/>
          <w:sz w:val="28"/>
          <w:szCs w:val="28"/>
          <w:shd w:val="clear" w:color="auto" w:fill="FFFFFF"/>
        </w:rPr>
        <w:t>），320社科（联系电话：0</w:t>
      </w:r>
      <w:r>
        <w:rPr>
          <w:rFonts w:ascii="仿宋" w:hAnsi="仿宋" w:eastAsia="仿宋" w:cs="宋体"/>
          <w:sz w:val="28"/>
          <w:szCs w:val="28"/>
          <w:shd w:val="clear" w:color="auto" w:fill="FFFFFF"/>
        </w:rPr>
        <w:t>28-87720953</w:t>
      </w:r>
      <w:r>
        <w:rPr>
          <w:rFonts w:hint="eastAsia" w:ascii="仿宋" w:hAnsi="仿宋" w:eastAsia="仿宋" w:cs="宋体"/>
          <w:sz w:val="28"/>
          <w:szCs w:val="28"/>
          <w:shd w:val="clear" w:color="auto" w:fill="FFFFFF"/>
        </w:rPr>
        <w:t>），321自科（联系电话：0</w:t>
      </w:r>
      <w:r>
        <w:rPr>
          <w:rFonts w:ascii="仿宋" w:hAnsi="仿宋" w:eastAsia="仿宋" w:cs="宋体"/>
          <w:sz w:val="28"/>
          <w:szCs w:val="28"/>
          <w:shd w:val="clear" w:color="auto" w:fill="FFFFFF"/>
        </w:rPr>
        <w:t>28-87720086</w:t>
      </w:r>
      <w:r>
        <w:rPr>
          <w:rFonts w:hint="eastAsia" w:ascii="仿宋" w:hAnsi="仿宋" w:eastAsia="仿宋" w:cs="宋体"/>
          <w:sz w:val="28"/>
          <w:szCs w:val="28"/>
          <w:shd w:val="clear" w:color="auto" w:fill="FFFFFF"/>
        </w:rPr>
        <w:t>）；</w:t>
      </w:r>
    </w:p>
    <w:p>
      <w:pPr>
        <w:pStyle w:val="7"/>
        <w:widowControl/>
        <w:numPr>
          <w:ilvl w:val="0"/>
          <w:numId w:val="1"/>
        </w:numPr>
        <w:shd w:val="clear" w:color="auto" w:fill="FFFFFF"/>
        <w:spacing w:beforeAutospacing="0" w:after="100" w:afterAutospacing="0"/>
        <w:ind w:left="280" w:hanging="280"/>
        <w:rPr>
          <w:rFonts w:ascii="仿宋" w:hAnsi="仿宋" w:eastAsia="仿宋" w:cs="宋体"/>
          <w:sz w:val="28"/>
          <w:szCs w:val="28"/>
          <w:shd w:val="clear" w:color="auto" w:fill="FFFFFF"/>
        </w:rPr>
      </w:pPr>
      <w:r>
        <w:rPr>
          <w:rFonts w:hint="eastAsia" w:ascii="仿宋" w:hAnsi="仿宋" w:eastAsia="仿宋" w:cs="宋体"/>
          <w:sz w:val="28"/>
          <w:szCs w:val="28"/>
          <w:shd w:val="clear" w:color="auto" w:fill="FFFFFF"/>
        </w:rPr>
        <w:t>退休当月，请拟退休老师与本单位资产管理员办理资产清退手续，如有相关问题，可咨询国有资产与实验室管理处资产管理科（联系电话：0</w:t>
      </w:r>
      <w:r>
        <w:rPr>
          <w:rFonts w:ascii="仿宋" w:hAnsi="仿宋" w:eastAsia="仿宋" w:cs="宋体"/>
          <w:sz w:val="28"/>
          <w:szCs w:val="28"/>
          <w:shd w:val="clear" w:color="auto" w:fill="FFFFFF"/>
        </w:rPr>
        <w:t>28-87728882</w:t>
      </w:r>
      <w:r>
        <w:rPr>
          <w:rFonts w:hint="eastAsia" w:ascii="仿宋" w:hAnsi="仿宋" w:eastAsia="仿宋" w:cs="宋体"/>
          <w:sz w:val="28"/>
          <w:szCs w:val="28"/>
          <w:shd w:val="clear" w:color="auto" w:fill="FFFFFF"/>
        </w:rPr>
        <w:t>）；</w:t>
      </w:r>
    </w:p>
    <w:p>
      <w:pPr>
        <w:pStyle w:val="7"/>
        <w:widowControl/>
        <w:numPr>
          <w:ilvl w:val="0"/>
          <w:numId w:val="1"/>
        </w:numPr>
        <w:shd w:val="clear" w:color="auto" w:fill="FFFFFF"/>
        <w:spacing w:beforeAutospacing="0" w:after="100" w:afterAutospacing="0"/>
        <w:ind w:left="280" w:hanging="28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退休当月，劳资社保科报送相关材料至教育厅、人社厅办理退休待遇等申请，报送相关材料至四川省医保局办理医保在职转退休手续；</w:t>
      </w:r>
    </w:p>
    <w:p>
      <w:pPr>
        <w:pStyle w:val="7"/>
        <w:widowControl/>
        <w:numPr>
          <w:ilvl w:val="0"/>
          <w:numId w:val="1"/>
        </w:numPr>
        <w:shd w:val="clear" w:color="auto" w:fill="FFFFFF"/>
        <w:spacing w:beforeAutospacing="0" w:after="100" w:afterAutospacing="0"/>
        <w:ind w:left="280" w:hanging="28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退休当月，《退休通知》将通过O</w:t>
      </w:r>
      <w:r>
        <w:rPr>
          <w:rFonts w:ascii="仿宋" w:hAnsi="仿宋" w:eastAsia="仿宋" w:cs="宋体"/>
          <w:color w:val="333333"/>
          <w:sz w:val="28"/>
          <w:szCs w:val="28"/>
          <w:shd w:val="clear" w:color="auto" w:fill="FFFFFF"/>
        </w:rPr>
        <w:t>A</w:t>
      </w:r>
      <w:r>
        <w:rPr>
          <w:rFonts w:hint="eastAsia" w:ascii="仿宋" w:hAnsi="仿宋" w:eastAsia="仿宋" w:cs="宋体"/>
          <w:color w:val="333333"/>
          <w:sz w:val="28"/>
          <w:szCs w:val="28"/>
          <w:shd w:val="clear" w:color="auto" w:fill="FFFFFF"/>
        </w:rPr>
        <w:t>分送至各个单位；</w:t>
      </w:r>
    </w:p>
    <w:p>
      <w:pPr>
        <w:pStyle w:val="7"/>
        <w:widowControl/>
        <w:numPr>
          <w:ilvl w:val="0"/>
          <w:numId w:val="1"/>
        </w:numPr>
        <w:shd w:val="clear" w:color="auto" w:fill="FFFFFF"/>
        <w:spacing w:beforeAutospacing="0" w:after="100" w:afterAutospacing="0"/>
        <w:ind w:left="280" w:hanging="28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退休次月开始，退休老师可执本人照片一张（二寸）至劳资社保科办理退休证，即办即取；</w:t>
      </w:r>
    </w:p>
    <w:p>
      <w:pPr>
        <w:pStyle w:val="7"/>
        <w:widowControl/>
        <w:numPr>
          <w:ilvl w:val="0"/>
          <w:numId w:val="1"/>
        </w:numPr>
        <w:shd w:val="clear" w:color="auto" w:fill="FFFFFF"/>
        <w:spacing w:beforeAutospacing="0" w:after="100" w:afterAutospacing="0"/>
        <w:ind w:left="280" w:hanging="280"/>
        <w:rPr>
          <w:rFonts w:ascii="仿宋" w:hAnsi="仿宋" w:eastAsia="仿宋" w:cs="宋体"/>
          <w:sz w:val="28"/>
          <w:szCs w:val="28"/>
          <w:shd w:val="clear" w:color="auto" w:fill="FFFFFF"/>
        </w:rPr>
      </w:pPr>
      <w:r>
        <w:rPr>
          <w:rFonts w:hint="eastAsia" w:ascii="仿宋" w:hAnsi="仿宋" w:eastAsia="仿宋" w:cs="宋体"/>
          <w:sz w:val="28"/>
          <w:szCs w:val="28"/>
          <w:shd w:val="clear" w:color="auto" w:fill="FFFFFF"/>
        </w:rPr>
        <w:t>退休次月月底开始，退休老师可办理公积金提取事宜：下载手机A</w:t>
      </w:r>
      <w:r>
        <w:rPr>
          <w:rFonts w:ascii="仿宋" w:hAnsi="仿宋" w:eastAsia="仿宋" w:cs="宋体"/>
          <w:sz w:val="28"/>
          <w:szCs w:val="28"/>
          <w:shd w:val="clear" w:color="auto" w:fill="FFFFFF"/>
        </w:rPr>
        <w:t>PP</w:t>
      </w:r>
      <w:r>
        <w:rPr>
          <w:rFonts w:hint="eastAsia" w:ascii="仿宋" w:hAnsi="仿宋" w:eastAsia="仿宋" w:cs="宋体"/>
          <w:sz w:val="28"/>
          <w:szCs w:val="28"/>
          <w:shd w:val="clear" w:color="auto" w:fill="FFFFFF"/>
        </w:rPr>
        <w:t>“成都住房公积金”客户端，登录后点击“离（退）休提取”并根据提示信息办理，如有相关问题，可咨询计划财务处财务管理中心（联系电话：0</w:t>
      </w:r>
      <w:r>
        <w:rPr>
          <w:rFonts w:ascii="仿宋" w:hAnsi="仿宋" w:eastAsia="仿宋" w:cs="宋体"/>
          <w:sz w:val="28"/>
          <w:szCs w:val="28"/>
          <w:shd w:val="clear" w:color="auto" w:fill="FFFFFF"/>
        </w:rPr>
        <w:t>28-87721933</w:t>
      </w:r>
      <w:r>
        <w:rPr>
          <w:rFonts w:hint="eastAsia" w:ascii="仿宋" w:hAnsi="仿宋" w:eastAsia="仿宋" w:cs="宋体"/>
          <w:sz w:val="28"/>
          <w:szCs w:val="28"/>
          <w:shd w:val="clear" w:color="auto" w:fill="FFFFFF"/>
        </w:rPr>
        <w:t>）；</w:t>
      </w:r>
    </w:p>
    <w:p>
      <w:pPr>
        <w:pStyle w:val="7"/>
        <w:widowControl/>
        <w:numPr>
          <w:ilvl w:val="0"/>
          <w:numId w:val="1"/>
        </w:numPr>
        <w:shd w:val="clear" w:color="auto" w:fill="FFFFFF"/>
        <w:spacing w:beforeAutospacing="0" w:after="100" w:afterAutospacing="0"/>
        <w:ind w:left="280" w:hanging="28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请退休老师于退休次月至离退休工作处报到（联系电话：8</w:t>
      </w:r>
      <w:r>
        <w:rPr>
          <w:rFonts w:ascii="仿宋" w:hAnsi="仿宋" w:eastAsia="仿宋" w:cs="宋体"/>
          <w:color w:val="333333"/>
          <w:sz w:val="28"/>
          <w:szCs w:val="28"/>
          <w:shd w:val="clear" w:color="auto" w:fill="FFFFFF"/>
        </w:rPr>
        <w:t>7720105</w:t>
      </w:r>
      <w:r>
        <w:rPr>
          <w:rFonts w:hint="eastAsia" w:ascii="仿宋" w:hAnsi="仿宋" w:eastAsia="仿宋" w:cs="宋体"/>
          <w:color w:val="333333"/>
          <w:sz w:val="28"/>
          <w:szCs w:val="28"/>
          <w:shd w:val="clear" w:color="auto" w:fill="FFFFFF"/>
        </w:rPr>
        <w:t>）。</w:t>
      </w:r>
    </w:p>
    <w:p>
      <w:pPr>
        <w:pStyle w:val="7"/>
        <w:widowControl/>
        <w:shd w:val="clear" w:color="auto" w:fill="FFFFFF"/>
        <w:spacing w:beforeAutospacing="0" w:afterAutospacing="0"/>
        <w:rPr>
          <w:rFonts w:ascii="仿宋" w:hAnsi="仿宋" w:eastAsia="仿宋" w:cs="宋体"/>
          <w:color w:val="333333"/>
          <w:sz w:val="28"/>
          <w:szCs w:val="28"/>
          <w:shd w:val="clear" w:color="auto" w:fill="FFFFFF"/>
        </w:rPr>
      </w:pPr>
      <w:r>
        <w:rPr>
          <w:rFonts w:hint="eastAsia" w:ascii="仿宋" w:hAnsi="仿宋" w:eastAsia="仿宋" w:cs="宋体"/>
          <w:b/>
          <w:bCs/>
          <w:color w:val="333333"/>
          <w:sz w:val="28"/>
          <w:szCs w:val="28"/>
          <w:shd w:val="clear" w:color="auto" w:fill="FFFFFF"/>
        </w:rPr>
        <w:t>温馨提示</w:t>
      </w:r>
      <w:r>
        <w:rPr>
          <w:rFonts w:hint="eastAsia" w:ascii="仿宋" w:hAnsi="仿宋" w:eastAsia="仿宋" w:cs="宋体"/>
          <w:color w:val="333333"/>
          <w:sz w:val="28"/>
          <w:szCs w:val="28"/>
          <w:shd w:val="clear" w:color="auto" w:fill="FFFFFF"/>
        </w:rPr>
        <w:t>：</w:t>
      </w:r>
    </w:p>
    <w:p>
      <w:pPr>
        <w:pStyle w:val="7"/>
        <w:widowControl/>
        <w:numPr>
          <w:ilvl w:val="0"/>
          <w:numId w:val="2"/>
        </w:numPr>
        <w:shd w:val="clear" w:color="auto" w:fill="FFFFFF"/>
        <w:spacing w:beforeAutospacing="0" w:afterAutospacing="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退休教职工待遇由社保局计算并直接发放至社会保障卡中；</w:t>
      </w:r>
    </w:p>
    <w:p>
      <w:pPr>
        <w:pStyle w:val="7"/>
        <w:widowControl/>
        <w:numPr>
          <w:ilvl w:val="0"/>
          <w:numId w:val="2"/>
        </w:numPr>
        <w:shd w:val="clear" w:color="auto" w:fill="FFFFFF"/>
        <w:spacing w:beforeAutospacing="0" w:afterAutospacing="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退休待遇于退休次月开始发放，金额为预发，最终养老待遇由社保局统一核</w:t>
      </w:r>
    </w:p>
    <w:p>
      <w:pPr>
        <w:pStyle w:val="7"/>
        <w:widowControl/>
        <w:shd w:val="clear" w:color="auto" w:fill="FFFFFF"/>
        <w:tabs>
          <w:tab w:val="left" w:pos="312"/>
        </w:tabs>
        <w:spacing w:beforeAutospacing="0" w:afterAutospacing="0"/>
        <w:ind w:firstLine="280" w:firstLineChars="10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定；</w:t>
      </w:r>
    </w:p>
    <w:p>
      <w:pPr>
        <w:pStyle w:val="7"/>
        <w:widowControl/>
        <w:numPr>
          <w:ilvl w:val="0"/>
          <w:numId w:val="2"/>
        </w:numPr>
        <w:shd w:val="clear" w:color="auto" w:fill="FFFFFF"/>
        <w:spacing w:beforeAutospacing="0" w:afterAutospacing="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退休“中人”最终养老待遇核算完成后（具体时间以四川省社保局通知为</w:t>
      </w:r>
    </w:p>
    <w:p>
      <w:pPr>
        <w:pStyle w:val="7"/>
        <w:widowControl/>
        <w:shd w:val="clear" w:color="auto" w:fill="FFFFFF"/>
        <w:tabs>
          <w:tab w:val="left" w:pos="312"/>
        </w:tabs>
        <w:spacing w:beforeAutospacing="0" w:afterAutospacing="0"/>
        <w:ind w:firstLine="280" w:firstLineChars="10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准），劳资社保科将以电话等方式通知退休教职工至人事处核对退休待遇明</w:t>
      </w:r>
    </w:p>
    <w:p>
      <w:pPr>
        <w:pStyle w:val="7"/>
        <w:widowControl/>
        <w:shd w:val="clear" w:color="auto" w:fill="FFFFFF"/>
        <w:tabs>
          <w:tab w:val="left" w:pos="312"/>
        </w:tabs>
        <w:spacing w:beforeAutospacing="0" w:afterAutospacing="0"/>
        <w:ind w:firstLine="280" w:firstLineChars="10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细；</w:t>
      </w:r>
    </w:p>
    <w:p>
      <w:pPr>
        <w:pStyle w:val="7"/>
        <w:widowControl/>
        <w:numPr>
          <w:ilvl w:val="0"/>
          <w:numId w:val="2"/>
        </w:numPr>
        <w:shd w:val="clear" w:color="auto" w:fill="FFFFFF"/>
        <w:spacing w:beforeAutospacing="0" w:afterAutospacing="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 xml:space="preserve">退休中人“一次性退休补贴”审核通过后，劳资社保科将以电话等方式通知 </w:t>
      </w:r>
    </w:p>
    <w:p>
      <w:pPr>
        <w:pStyle w:val="7"/>
        <w:widowControl/>
        <w:shd w:val="clear" w:color="auto" w:fill="FFFFFF"/>
        <w:tabs>
          <w:tab w:val="left" w:pos="312"/>
        </w:tabs>
        <w:spacing w:beforeAutospacing="0" w:afterAutospacing="0"/>
        <w:ind w:firstLine="280" w:firstLineChars="10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退休教职工至人事处办理发放事宜；</w:t>
      </w:r>
    </w:p>
    <w:p>
      <w:pPr>
        <w:pStyle w:val="7"/>
        <w:widowControl/>
        <w:numPr>
          <w:ilvl w:val="0"/>
          <w:numId w:val="2"/>
        </w:numPr>
        <w:shd w:val="clear" w:color="auto" w:fill="FFFFFF"/>
        <w:spacing w:beforeAutospacing="0" w:afterAutospacing="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请退休老师在一个认证周期内（12个月）至少进行一次待遇领取资格</w:t>
      </w:r>
    </w:p>
    <w:p>
      <w:pPr>
        <w:pStyle w:val="7"/>
        <w:widowControl/>
        <w:shd w:val="clear" w:color="auto" w:fill="FFFFFF"/>
        <w:tabs>
          <w:tab w:val="left" w:pos="312"/>
        </w:tabs>
        <w:spacing w:beforeAutospacing="0" w:afterAutospacing="0"/>
        <w:ind w:firstLine="280" w:firstLineChars="10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认证。</w:t>
      </w:r>
    </w:p>
    <w:p>
      <w:pPr>
        <w:pStyle w:val="7"/>
        <w:widowControl/>
        <w:shd w:val="clear" w:color="auto" w:fill="FFFFFF"/>
        <w:tabs>
          <w:tab w:val="left" w:pos="312"/>
        </w:tabs>
        <w:spacing w:beforeAutospacing="0" w:afterAutospacing="0"/>
        <w:ind w:firstLine="280" w:firstLineChars="100"/>
        <w:rPr>
          <w:rFonts w:ascii="仿宋" w:hAnsi="仿宋" w:eastAsia="仿宋" w:cs="宋体"/>
          <w:color w:val="333333"/>
          <w:sz w:val="28"/>
          <w:szCs w:val="28"/>
          <w:shd w:val="clear" w:color="auto" w:fill="FFFFFF"/>
        </w:rPr>
      </w:pPr>
    </w:p>
    <w:p>
      <w:pPr>
        <w:pStyle w:val="7"/>
        <w:widowControl/>
        <w:shd w:val="clear" w:color="auto" w:fill="FFFFFF"/>
        <w:tabs>
          <w:tab w:val="left" w:pos="312"/>
        </w:tabs>
        <w:spacing w:beforeAutospacing="0" w:afterAutospacing="0"/>
        <w:ind w:firstLine="280" w:firstLineChars="10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给您带来的不便，敬请谅解！如有疑问，欢迎及时与我们联系！</w:t>
      </w:r>
    </w:p>
    <w:p>
      <w:pPr>
        <w:pStyle w:val="7"/>
        <w:widowControl/>
        <w:shd w:val="clear" w:color="auto" w:fill="FFFFFF"/>
        <w:tabs>
          <w:tab w:val="left" w:pos="312"/>
        </w:tabs>
        <w:spacing w:before="100" w:after="100"/>
        <w:ind w:firstLine="280" w:firstLineChars="100"/>
        <w:rPr>
          <w:rFonts w:ascii="仿宋" w:hAnsi="仿宋" w:eastAsia="仿宋" w:cs="宋体"/>
          <w:color w:val="333333"/>
          <w:sz w:val="28"/>
          <w:szCs w:val="28"/>
          <w:shd w:val="clear" w:color="auto" w:fill="FFFFFF"/>
        </w:rPr>
      </w:pPr>
      <w:bookmarkStart w:id="0" w:name="_GoBack"/>
      <w:bookmarkEnd w:id="0"/>
      <w:r>
        <w:rPr>
          <w:rFonts w:hint="eastAsia" w:ascii="仿宋" w:hAnsi="仿宋" w:eastAsia="仿宋" w:cs="宋体"/>
          <w:color w:val="333333"/>
          <w:sz w:val="28"/>
          <w:szCs w:val="28"/>
          <w:shd w:val="clear" w:color="auto" w:fill="FFFFFF"/>
        </w:rPr>
        <w:t>劳资社保科（</w:t>
      </w:r>
      <w:r>
        <w:rPr>
          <w:rFonts w:hint="eastAsia" w:ascii="仿宋" w:hAnsi="仿宋" w:eastAsia="仿宋" w:cs="宋体"/>
          <w:color w:val="333333"/>
          <w:sz w:val="28"/>
          <w:szCs w:val="28"/>
          <w:shd w:val="clear" w:color="auto" w:fill="FFFFFF"/>
          <w:lang w:val="en-US" w:eastAsia="zh-CN"/>
        </w:rPr>
        <w:t>办公楼</w:t>
      </w:r>
      <w:r>
        <w:rPr>
          <w:rFonts w:hint="eastAsia" w:ascii="仿宋" w:hAnsi="仿宋" w:eastAsia="仿宋" w:cs="宋体"/>
          <w:color w:val="333333"/>
          <w:sz w:val="28"/>
          <w:szCs w:val="28"/>
          <w:shd w:val="clear" w:color="auto" w:fill="FFFFFF"/>
        </w:rPr>
        <w:t>3</w:t>
      </w:r>
      <w:r>
        <w:rPr>
          <w:rFonts w:ascii="仿宋" w:hAnsi="仿宋" w:eastAsia="仿宋" w:cs="宋体"/>
          <w:color w:val="333333"/>
          <w:sz w:val="28"/>
          <w:szCs w:val="28"/>
          <w:shd w:val="clear" w:color="auto" w:fill="FFFFFF"/>
        </w:rPr>
        <w:t>09</w:t>
      </w:r>
      <w:r>
        <w:rPr>
          <w:rFonts w:hint="eastAsia" w:ascii="仿宋" w:hAnsi="仿宋" w:eastAsia="仿宋" w:cs="宋体"/>
          <w:color w:val="333333"/>
          <w:sz w:val="28"/>
          <w:szCs w:val="28"/>
          <w:shd w:val="clear" w:color="auto" w:fill="FFFFFF"/>
        </w:rPr>
        <w:t>），联系电话：028-87720146</w:t>
      </w:r>
    </w:p>
    <w:p>
      <w:pPr>
        <w:pStyle w:val="7"/>
        <w:widowControl/>
        <w:shd w:val="clear" w:color="auto" w:fill="FFFFFF"/>
        <w:tabs>
          <w:tab w:val="left" w:pos="312"/>
        </w:tabs>
        <w:spacing w:before="100" w:after="100"/>
        <w:ind w:firstLine="7560" w:firstLineChars="2700"/>
        <w:rPr>
          <w:rFonts w:ascii="仿宋" w:hAnsi="仿宋" w:eastAsia="仿宋" w:cs="宋体"/>
          <w:color w:val="333333"/>
          <w:sz w:val="28"/>
          <w:szCs w:val="28"/>
          <w:shd w:val="clear" w:color="auto" w:fill="FFFFFF"/>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5261415"/>
      <w:docPartObj>
        <w:docPartGallery w:val="autotext"/>
      </w:docPartObj>
    </w:sdtPr>
    <w:sdtContent>
      <w:sdt>
        <w:sdtPr>
          <w:id w:val="-1705238520"/>
          <w:docPartObj>
            <w:docPartGallery w:val="autotext"/>
          </w:docPartObj>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5"/>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F49D4F"/>
    <w:multiLevelType w:val="singleLevel"/>
    <w:tmpl w:val="EDF49D4F"/>
    <w:lvl w:ilvl="0" w:tentative="0">
      <w:start w:val="1"/>
      <w:numFmt w:val="decimal"/>
      <w:lvlText w:val="%1."/>
      <w:lvlJc w:val="left"/>
      <w:pPr>
        <w:tabs>
          <w:tab w:val="left" w:pos="312"/>
        </w:tabs>
      </w:pPr>
    </w:lvl>
  </w:abstractNum>
  <w:abstractNum w:abstractNumId="1">
    <w:nsid w:val="15F9B193"/>
    <w:multiLevelType w:val="singleLevel"/>
    <w:tmpl w:val="15F9B193"/>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diNzA3NDYzN2M3OWZkN2E0ZDgxYmQwMjU2Y2JlZGQifQ=="/>
  </w:docVars>
  <w:rsids>
    <w:rsidRoot w:val="101C0B97"/>
    <w:rsid w:val="00044DCE"/>
    <w:rsid w:val="00053196"/>
    <w:rsid w:val="0006050E"/>
    <w:rsid w:val="00094A02"/>
    <w:rsid w:val="0014193D"/>
    <w:rsid w:val="00186F70"/>
    <w:rsid w:val="001A478E"/>
    <w:rsid w:val="00241864"/>
    <w:rsid w:val="0027708F"/>
    <w:rsid w:val="002B26D4"/>
    <w:rsid w:val="00320DD0"/>
    <w:rsid w:val="003B14DF"/>
    <w:rsid w:val="004B06C3"/>
    <w:rsid w:val="004F0A93"/>
    <w:rsid w:val="00507BC2"/>
    <w:rsid w:val="00512F08"/>
    <w:rsid w:val="005454B0"/>
    <w:rsid w:val="00615260"/>
    <w:rsid w:val="006233B1"/>
    <w:rsid w:val="00636701"/>
    <w:rsid w:val="006C027C"/>
    <w:rsid w:val="006D6783"/>
    <w:rsid w:val="00787ABC"/>
    <w:rsid w:val="0083174F"/>
    <w:rsid w:val="008519E8"/>
    <w:rsid w:val="008D5078"/>
    <w:rsid w:val="00985E3A"/>
    <w:rsid w:val="009A2D49"/>
    <w:rsid w:val="009A2DD7"/>
    <w:rsid w:val="009A708A"/>
    <w:rsid w:val="00AA0852"/>
    <w:rsid w:val="00AA276E"/>
    <w:rsid w:val="00B23F58"/>
    <w:rsid w:val="00B8130F"/>
    <w:rsid w:val="00B90D64"/>
    <w:rsid w:val="00BD20A1"/>
    <w:rsid w:val="00BF5A97"/>
    <w:rsid w:val="00C214EF"/>
    <w:rsid w:val="00CF4BD7"/>
    <w:rsid w:val="00D21EB8"/>
    <w:rsid w:val="00D43DBB"/>
    <w:rsid w:val="00E13AD7"/>
    <w:rsid w:val="00E22EAB"/>
    <w:rsid w:val="00E779C7"/>
    <w:rsid w:val="00F06F73"/>
    <w:rsid w:val="00F21BA7"/>
    <w:rsid w:val="00F33C6E"/>
    <w:rsid w:val="00F73939"/>
    <w:rsid w:val="101C0B97"/>
    <w:rsid w:val="2DE671CD"/>
    <w:rsid w:val="321748A1"/>
    <w:rsid w:val="46DF5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customStyle="1" w:styleId="11">
    <w:name w:val="批注框文本 字符"/>
    <w:basedOn w:val="9"/>
    <w:link w:val="4"/>
    <w:qFormat/>
    <w:uiPriority w:val="0"/>
    <w:rPr>
      <w:rFonts w:asciiTheme="minorHAnsi" w:hAnsiTheme="minorHAnsi" w:eastAsiaTheme="minorEastAsia" w:cstheme="minorBidi"/>
      <w:kern w:val="2"/>
      <w:sz w:val="18"/>
      <w:szCs w:val="18"/>
    </w:rPr>
  </w:style>
  <w:style w:type="character" w:customStyle="1" w:styleId="12">
    <w:name w:val="页眉 字符"/>
    <w:basedOn w:val="9"/>
    <w:link w:val="6"/>
    <w:qFormat/>
    <w:uiPriority w:val="0"/>
    <w:rPr>
      <w:rFonts w:asciiTheme="minorHAnsi" w:hAnsiTheme="minorHAnsi" w:eastAsiaTheme="minorEastAsia" w:cstheme="minorBidi"/>
      <w:kern w:val="2"/>
      <w:sz w:val="18"/>
      <w:szCs w:val="18"/>
    </w:rPr>
  </w:style>
  <w:style w:type="character" w:customStyle="1" w:styleId="13">
    <w:name w:val="页脚 字符"/>
    <w:basedOn w:val="9"/>
    <w:link w:val="5"/>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808</Words>
  <Characters>897</Characters>
  <Lines>6</Lines>
  <Paragraphs>1</Paragraphs>
  <TotalTime>87</TotalTime>
  <ScaleCrop>false</ScaleCrop>
  <LinksUpToDate>false</LinksUpToDate>
  <CharactersWithSpaces>900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2023-06-19T03:30:00Z</dcterms:created>
  <dc:creator>Tina Liu</dc:creator>
  <cp:lastModifiedBy>Tina Liu</cp:lastModifiedBy>
  <cp:lastPrinted>2023-06-19T03:29:00Z</cp:lastPrinted>
  <dcterms:modified xsi:type="dcterms:W3CDTF">2023-07-24T10:40:32Z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34D7925BF722406FB0413BC5CDE639B5_13</vt:lpwstr>
  </property>
</Properties>
</file>